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000" w:type="dxa"/>
        <w:tblLook w:val="04A0" w:firstRow="1" w:lastRow="0" w:firstColumn="1" w:lastColumn="0" w:noHBand="0" w:noVBand="1"/>
      </w:tblPr>
      <w:tblGrid>
        <w:gridCol w:w="1323"/>
        <w:gridCol w:w="4470"/>
        <w:gridCol w:w="4207"/>
      </w:tblGrid>
      <w:tr w:rsidR="00EC651D" w:rsidRPr="00C62605" w:rsidTr="00EC651D">
        <w:trPr>
          <w:trHeight w:val="312"/>
        </w:trPr>
        <w:tc>
          <w:tcPr>
            <w:tcW w:w="1000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C651D" w:rsidRPr="0093395A" w:rsidRDefault="00EC651D" w:rsidP="006E552E">
            <w:pPr>
              <w:widowControl/>
              <w:jc w:val="left"/>
              <w:rPr>
                <w:rFonts w:ascii="Times New Roman" w:hAnsi="Times New Roman"/>
                <w:color w:val="231F20"/>
                <w:kern w:val="0"/>
                <w:sz w:val="24"/>
                <w:szCs w:val="24"/>
              </w:rPr>
            </w:pPr>
            <w:r w:rsidRPr="0093395A">
              <w:rPr>
                <w:rFonts w:ascii="Times New Roman" w:hAnsi="Times New Roman"/>
                <w:color w:val="231F20"/>
                <w:kern w:val="0"/>
                <w:sz w:val="24"/>
                <w:szCs w:val="24"/>
              </w:rPr>
              <w:t>Table 1. Primers Used to Amplify the C1GALT1 and GAPDH Genes</w:t>
            </w:r>
          </w:p>
        </w:tc>
      </w:tr>
      <w:tr w:rsidR="00EC651D" w:rsidRPr="00C62605" w:rsidTr="00EC651D">
        <w:trPr>
          <w:trHeight w:val="312"/>
        </w:trPr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C651D" w:rsidRPr="0093395A" w:rsidRDefault="00EC651D" w:rsidP="006E552E">
            <w:pPr>
              <w:widowControl/>
              <w:jc w:val="left"/>
              <w:rPr>
                <w:rFonts w:ascii="Times New Roman" w:hAnsi="Times New Roman"/>
                <w:color w:val="231F20"/>
                <w:kern w:val="0"/>
                <w:sz w:val="24"/>
                <w:szCs w:val="24"/>
              </w:rPr>
            </w:pPr>
            <w:r w:rsidRPr="0093395A">
              <w:rPr>
                <w:rFonts w:ascii="Times New Roman" w:hAnsi="Times New Roman"/>
                <w:color w:val="231F20"/>
                <w:kern w:val="0"/>
                <w:sz w:val="24"/>
                <w:szCs w:val="24"/>
              </w:rPr>
              <w:t>Gene</w:t>
            </w:r>
          </w:p>
        </w:tc>
        <w:tc>
          <w:tcPr>
            <w:tcW w:w="44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C651D" w:rsidRPr="0093395A" w:rsidRDefault="00EC651D" w:rsidP="006E552E">
            <w:pPr>
              <w:widowControl/>
              <w:jc w:val="left"/>
              <w:rPr>
                <w:rFonts w:ascii="Times New Roman" w:hAnsi="Times New Roman"/>
                <w:color w:val="231F20"/>
                <w:kern w:val="0"/>
                <w:sz w:val="24"/>
                <w:szCs w:val="24"/>
              </w:rPr>
            </w:pPr>
            <w:r w:rsidRPr="0093395A">
              <w:rPr>
                <w:rFonts w:ascii="Times New Roman" w:hAnsi="Times New Roman"/>
                <w:color w:val="231F20"/>
                <w:kern w:val="0"/>
                <w:sz w:val="24"/>
                <w:szCs w:val="24"/>
              </w:rPr>
              <w:t>Forw</w:t>
            </w:r>
            <w:bookmarkStart w:id="0" w:name="_GoBack"/>
            <w:r w:rsidRPr="0093395A">
              <w:rPr>
                <w:rFonts w:ascii="Times New Roman" w:hAnsi="Times New Roman"/>
                <w:color w:val="231F20"/>
                <w:kern w:val="0"/>
                <w:sz w:val="24"/>
                <w:szCs w:val="24"/>
              </w:rPr>
              <w:t>ard Primers (5‘-</w:t>
            </w:r>
            <w:bookmarkEnd w:id="0"/>
            <w:r w:rsidRPr="0093395A">
              <w:rPr>
                <w:rFonts w:ascii="Times New Roman" w:hAnsi="Times New Roman"/>
                <w:color w:val="231F20"/>
                <w:kern w:val="0"/>
                <w:sz w:val="24"/>
                <w:szCs w:val="24"/>
              </w:rPr>
              <w:t>3’)</w:t>
            </w:r>
          </w:p>
        </w:tc>
        <w:tc>
          <w:tcPr>
            <w:tcW w:w="42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C651D" w:rsidRPr="0093395A" w:rsidRDefault="00EC651D" w:rsidP="006E552E">
            <w:pPr>
              <w:widowControl/>
              <w:jc w:val="left"/>
              <w:rPr>
                <w:rFonts w:ascii="Times New Roman" w:hAnsi="Times New Roman"/>
                <w:color w:val="231F20"/>
                <w:kern w:val="0"/>
                <w:sz w:val="24"/>
                <w:szCs w:val="24"/>
              </w:rPr>
            </w:pPr>
            <w:r w:rsidRPr="0093395A">
              <w:rPr>
                <w:rFonts w:ascii="Times New Roman" w:hAnsi="Times New Roman"/>
                <w:color w:val="231F20"/>
                <w:kern w:val="0"/>
                <w:sz w:val="24"/>
                <w:szCs w:val="24"/>
              </w:rPr>
              <w:t>Reverse Primers (5‘-3’)</w:t>
            </w:r>
          </w:p>
        </w:tc>
      </w:tr>
      <w:tr w:rsidR="00EC651D" w:rsidRPr="00C62605" w:rsidTr="00EC651D">
        <w:trPr>
          <w:trHeight w:val="312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651D" w:rsidRPr="0093395A" w:rsidRDefault="00EC651D" w:rsidP="006E552E">
            <w:pPr>
              <w:widowControl/>
              <w:jc w:val="left"/>
              <w:rPr>
                <w:rFonts w:ascii="Times New Roman" w:hAnsi="Times New Roman"/>
                <w:color w:val="231F20"/>
                <w:kern w:val="0"/>
                <w:sz w:val="24"/>
                <w:szCs w:val="24"/>
              </w:rPr>
            </w:pPr>
            <w:r w:rsidRPr="0093395A">
              <w:rPr>
                <w:rFonts w:ascii="Times New Roman" w:hAnsi="Times New Roman"/>
                <w:color w:val="231F20"/>
                <w:kern w:val="0"/>
                <w:sz w:val="24"/>
                <w:szCs w:val="24"/>
              </w:rPr>
              <w:t>C1GALT1</w:t>
            </w:r>
          </w:p>
        </w:tc>
        <w:tc>
          <w:tcPr>
            <w:tcW w:w="4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651D" w:rsidRPr="0093395A" w:rsidRDefault="00EC651D" w:rsidP="006E552E">
            <w:pPr>
              <w:widowControl/>
              <w:jc w:val="left"/>
              <w:rPr>
                <w:rFonts w:ascii="Times New Roman" w:hAnsi="Times New Roman"/>
                <w:color w:val="231F20"/>
                <w:kern w:val="0"/>
                <w:sz w:val="24"/>
                <w:szCs w:val="24"/>
              </w:rPr>
            </w:pPr>
            <w:r w:rsidRPr="0093395A">
              <w:rPr>
                <w:rFonts w:ascii="Times New Roman" w:hAnsi="Times New Roman"/>
                <w:color w:val="231F20"/>
                <w:kern w:val="0"/>
                <w:sz w:val="24"/>
                <w:szCs w:val="24"/>
              </w:rPr>
              <w:t>TCCTCTGTGGATCAGCAATAGG</w:t>
            </w:r>
          </w:p>
        </w:tc>
        <w:tc>
          <w:tcPr>
            <w:tcW w:w="4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651D" w:rsidRPr="0093395A" w:rsidRDefault="00EC651D" w:rsidP="006E552E">
            <w:pPr>
              <w:widowControl/>
              <w:jc w:val="left"/>
              <w:rPr>
                <w:rFonts w:ascii="Times New Roman" w:hAnsi="Times New Roman"/>
                <w:color w:val="231F20"/>
                <w:kern w:val="0"/>
                <w:sz w:val="24"/>
                <w:szCs w:val="24"/>
              </w:rPr>
            </w:pPr>
            <w:r w:rsidRPr="0093395A">
              <w:rPr>
                <w:rFonts w:ascii="Times New Roman" w:hAnsi="Times New Roman"/>
                <w:color w:val="231F20"/>
                <w:kern w:val="0"/>
                <w:sz w:val="24"/>
                <w:szCs w:val="24"/>
              </w:rPr>
              <w:t>TTAGGCTGGGTGTCAACCTTT</w:t>
            </w:r>
          </w:p>
        </w:tc>
      </w:tr>
      <w:tr w:rsidR="00EC651D" w:rsidRPr="00C62605" w:rsidTr="00EC651D">
        <w:trPr>
          <w:trHeight w:val="312"/>
        </w:trPr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C651D" w:rsidRPr="0093395A" w:rsidRDefault="00EC651D" w:rsidP="006E552E">
            <w:pPr>
              <w:widowControl/>
              <w:jc w:val="left"/>
              <w:rPr>
                <w:rFonts w:ascii="Times New Roman" w:hAnsi="Times New Roman"/>
                <w:color w:val="231F20"/>
                <w:kern w:val="0"/>
                <w:sz w:val="24"/>
                <w:szCs w:val="24"/>
              </w:rPr>
            </w:pPr>
            <w:r w:rsidRPr="0093395A">
              <w:rPr>
                <w:rFonts w:ascii="Times New Roman" w:hAnsi="Times New Roman"/>
                <w:color w:val="231F20"/>
                <w:kern w:val="0"/>
                <w:sz w:val="24"/>
                <w:szCs w:val="24"/>
              </w:rPr>
              <w:t>GAPDH</w:t>
            </w:r>
          </w:p>
        </w:tc>
        <w:tc>
          <w:tcPr>
            <w:tcW w:w="44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C651D" w:rsidRPr="0093395A" w:rsidRDefault="00EC651D" w:rsidP="006E552E">
            <w:pPr>
              <w:widowControl/>
              <w:jc w:val="left"/>
              <w:rPr>
                <w:rFonts w:ascii="Times New Roman" w:hAnsi="Times New Roman"/>
                <w:color w:val="231F20"/>
                <w:kern w:val="0"/>
                <w:sz w:val="24"/>
                <w:szCs w:val="24"/>
              </w:rPr>
            </w:pPr>
            <w:r w:rsidRPr="0093395A">
              <w:rPr>
                <w:rFonts w:ascii="Times New Roman" w:hAnsi="Times New Roman"/>
                <w:color w:val="231F20"/>
                <w:kern w:val="0"/>
                <w:sz w:val="24"/>
                <w:szCs w:val="24"/>
              </w:rPr>
              <w:t>TTGCCCTCAACGACCACTTT</w:t>
            </w:r>
          </w:p>
        </w:tc>
        <w:tc>
          <w:tcPr>
            <w:tcW w:w="42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C651D" w:rsidRPr="0093395A" w:rsidRDefault="00EC651D" w:rsidP="006E552E">
            <w:pPr>
              <w:widowControl/>
              <w:jc w:val="left"/>
              <w:rPr>
                <w:rFonts w:ascii="Times New Roman" w:hAnsi="Times New Roman"/>
                <w:color w:val="231F20"/>
                <w:kern w:val="0"/>
                <w:sz w:val="24"/>
                <w:szCs w:val="24"/>
              </w:rPr>
            </w:pPr>
            <w:r w:rsidRPr="0093395A">
              <w:rPr>
                <w:rFonts w:ascii="Times New Roman" w:hAnsi="Times New Roman"/>
                <w:color w:val="231F20"/>
                <w:kern w:val="0"/>
                <w:sz w:val="24"/>
                <w:szCs w:val="24"/>
              </w:rPr>
              <w:t>TGGTCCAGGGGTCTTACTCC</w:t>
            </w:r>
          </w:p>
        </w:tc>
      </w:tr>
    </w:tbl>
    <w:p w:rsidR="00357FC0" w:rsidRDefault="00357FC0" w:rsidP="00EC651D">
      <w:pPr>
        <w:jc w:val="left"/>
      </w:pPr>
    </w:p>
    <w:sectPr w:rsidR="00357FC0" w:rsidSect="00BD3CE9">
      <w:pgSz w:w="16839" w:h="11907" w:orient="landscape" w:code="9"/>
      <w:pgMar w:top="1814" w:right="2835" w:bottom="1814" w:left="2835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71EE3" w:rsidRDefault="00471EE3" w:rsidP="00EC651D">
      <w:r>
        <w:separator/>
      </w:r>
    </w:p>
  </w:endnote>
  <w:endnote w:type="continuationSeparator" w:id="0">
    <w:p w:rsidR="00471EE3" w:rsidRDefault="00471EE3" w:rsidP="00EC65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71EE3" w:rsidRDefault="00471EE3" w:rsidP="00EC651D">
      <w:r>
        <w:separator/>
      </w:r>
    </w:p>
  </w:footnote>
  <w:footnote w:type="continuationSeparator" w:id="0">
    <w:p w:rsidR="00471EE3" w:rsidRDefault="00471EE3" w:rsidP="00EC651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KY_MEDREF_DOCUID" w:val="{C96AB85C-7035-4ED0-BC78-07CE07B77A3D}"/>
    <w:docVar w:name="KY_MEDREF_VERSION" w:val="3"/>
  </w:docVars>
  <w:rsids>
    <w:rsidRoot w:val="003F6F57"/>
    <w:rsid w:val="00103E00"/>
    <w:rsid w:val="00291A39"/>
    <w:rsid w:val="00357FC0"/>
    <w:rsid w:val="003F6F57"/>
    <w:rsid w:val="00471EE3"/>
    <w:rsid w:val="00BD3CE9"/>
    <w:rsid w:val="00EC6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651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C65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C651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C651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C651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651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C65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C651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C651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C651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32</Words>
  <Characters>188</Characters>
  <Application>Microsoft Office Word</Application>
  <DocSecurity>0</DocSecurity>
  <Lines>1</Lines>
  <Paragraphs>1</Paragraphs>
  <ScaleCrop>false</ScaleCrop>
  <Company/>
  <LinksUpToDate>false</LinksUpToDate>
  <CharactersWithSpaces>219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xingyue_51</dc:creator>
  <cp:keywords/>
  <dc:description/>
  <cp:lastModifiedBy>xingyue_51</cp:lastModifiedBy>
  <cp:revision>5</cp:revision>
  <dcterms:created xsi:type="dcterms:W3CDTF">2019-01-20T00:15:00Z</dcterms:created>
  <dcterms:modified xsi:type="dcterms:W3CDTF">2019-01-20T00:25:00Z</dcterms:modified>
</cp:coreProperties>
</file>